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AE" w:rsidRPr="00985F41" w:rsidRDefault="000E09AE" w:rsidP="000E09AE">
      <w:pPr>
        <w:spacing w:line="276" w:lineRule="auto"/>
        <w:jc w:val="center"/>
        <w:rPr>
          <w:rFonts w:ascii="Footlight MT Light" w:hAnsi="Footlight MT Light"/>
          <w:b/>
          <w:sz w:val="60"/>
          <w:szCs w:val="60"/>
        </w:rPr>
      </w:pPr>
      <w:r w:rsidRPr="00985F41">
        <w:rPr>
          <w:rFonts w:ascii="Footlight MT Light" w:hAnsi="Footlight MT Light"/>
          <w:b/>
          <w:sz w:val="60"/>
          <w:szCs w:val="60"/>
        </w:rPr>
        <w:t>SWOT Analysis Program</w:t>
      </w:r>
    </w:p>
    <w:p w:rsidR="000E09AE" w:rsidRDefault="000E09AE" w:rsidP="000E09AE">
      <w:pPr>
        <w:spacing w:line="276" w:lineRule="auto"/>
        <w:rPr>
          <w:rFonts w:ascii="Footlight MT Light" w:hAnsi="Footlight MT Light"/>
          <w:color w:val="3B3838" w:themeColor="background2" w:themeShade="40"/>
          <w:sz w:val="24"/>
          <w:szCs w:val="24"/>
        </w:rPr>
      </w:pP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WRMSDC’s mission is to support the growth and welfare of minority communities by championing the use of minority-owned businesses in Northern California, Nevada and Hawai’i.  To execute our mission, we 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employ four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pillars: </w:t>
      </w:r>
      <w:r w:rsidRPr="001B2ED3">
        <w:rPr>
          <w:rFonts w:ascii="Footlight MT Light" w:hAnsi="Footlight MT Light"/>
          <w:b/>
          <w:color w:val="3B3838" w:themeColor="background2" w:themeShade="40"/>
          <w:sz w:val="24"/>
          <w:szCs w:val="24"/>
        </w:rPr>
        <w:t>certify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, </w:t>
      </w:r>
      <w:r w:rsidRPr="001B2ED3">
        <w:rPr>
          <w:rFonts w:ascii="Footlight MT Light" w:hAnsi="Footlight MT Light"/>
          <w:b/>
          <w:color w:val="3B3838" w:themeColor="background2" w:themeShade="40"/>
          <w:sz w:val="24"/>
          <w:szCs w:val="24"/>
        </w:rPr>
        <w:t>develop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, </w:t>
      </w:r>
      <w:r w:rsidRPr="001B2ED3">
        <w:rPr>
          <w:rFonts w:ascii="Footlight MT Light" w:hAnsi="Footlight MT Light"/>
          <w:b/>
          <w:color w:val="3B3838" w:themeColor="background2" w:themeShade="40"/>
          <w:sz w:val="24"/>
          <w:szCs w:val="24"/>
        </w:rPr>
        <w:t>connect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and </w:t>
      </w:r>
      <w:r w:rsidRPr="001B2ED3">
        <w:rPr>
          <w:rFonts w:ascii="Footlight MT Light" w:hAnsi="Footlight MT Light"/>
          <w:b/>
          <w:color w:val="3B3838" w:themeColor="background2" w:themeShade="40"/>
          <w:sz w:val="24"/>
          <w:szCs w:val="24"/>
        </w:rPr>
        <w:t>advocate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.  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Under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the “develop” 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pillar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is our SWOT Analysis Program, which is 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conduc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ted by 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Incito Consulting Group, one of our certified MBEs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.  </w:t>
      </w:r>
    </w:p>
    <w:p w:rsidR="000E09AE" w:rsidRPr="00E224ED" w:rsidRDefault="000E09AE" w:rsidP="000E09AE">
      <w:pPr>
        <w:spacing w:line="276" w:lineRule="auto"/>
        <w:rPr>
          <w:rFonts w:ascii="Footlight MT Light" w:hAnsi="Footlight MT Light"/>
          <w:color w:val="3B3838" w:themeColor="background2" w:themeShade="40"/>
          <w:sz w:val="24"/>
          <w:szCs w:val="24"/>
        </w:rPr>
      </w:pP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To participate in this program, a representative from your organization must provide evidence of completion for one of the following (or similar) foundation of good business prerequisite courses: Keller, Anderson, Tuck, Dale Carnegie</w:t>
      </w:r>
      <w:bookmarkStart w:id="0" w:name="_GoBack"/>
      <w:bookmarkEnd w:id="0"/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or Excellence in Leadership.</w:t>
      </w:r>
    </w:p>
    <w:p w:rsidR="000E09AE" w:rsidRDefault="000E09AE" w:rsidP="000E09AE">
      <w:pPr>
        <w:spacing w:line="276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Please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review the steps b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elow</w:t>
      </w:r>
      <w:r w:rsidRPr="006E228A">
        <w:rPr>
          <w:rFonts w:ascii="Footlight MT Light" w:hAnsi="Footlight MT Light"/>
          <w:sz w:val="24"/>
          <w:szCs w:val="24"/>
        </w:rPr>
        <w:t xml:space="preserve">.  </w:t>
      </w:r>
    </w:p>
    <w:p w:rsidR="000E09AE" w:rsidRPr="007D2202" w:rsidRDefault="000E09AE" w:rsidP="000E09AE">
      <w:pPr>
        <w:spacing w:line="276" w:lineRule="auto"/>
        <w:rPr>
          <w:rFonts w:ascii="Footlight MT Light" w:hAnsi="Footlight MT Light"/>
          <w:b/>
          <w:color w:val="2E74B5" w:themeColor="accent1" w:themeShade="BF"/>
          <w:sz w:val="40"/>
          <w:szCs w:val="40"/>
        </w:rPr>
      </w:pPr>
      <w:r w:rsidRPr="007D2202">
        <w:rPr>
          <w:rFonts w:ascii="Footlight MT Light" w:hAnsi="Footlight MT Light"/>
          <w:b/>
          <w:color w:val="2E74B5" w:themeColor="accent1" w:themeShade="BF"/>
          <w:sz w:val="40"/>
          <w:szCs w:val="40"/>
        </w:rPr>
        <w:t>Step 1</w:t>
      </w:r>
    </w:p>
    <w:p w:rsidR="000E09AE" w:rsidRDefault="000E09AE" w:rsidP="000E09AE">
      <w:pPr>
        <w:spacing w:line="276" w:lineRule="auto"/>
        <w:rPr>
          <w:rFonts w:ascii="Footlight MT Light" w:hAnsi="Footlight MT Light"/>
          <w:color w:val="3B3838" w:themeColor="background2" w:themeShade="40"/>
          <w:sz w:val="24"/>
          <w:szCs w:val="24"/>
        </w:rPr>
      </w:pPr>
      <w:r w:rsidRPr="00FC6AB8">
        <w:rPr>
          <w:rFonts w:ascii="Footlight MT Light" w:hAnsi="Footlight MT Light"/>
          <w:b/>
          <w:color w:val="3B3838" w:themeColor="background2" w:themeShade="40"/>
          <w:sz w:val="24"/>
          <w:szCs w:val="24"/>
        </w:rPr>
        <w:t>Declare interest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- Complete the SWOT Intake Form then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submit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,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via email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,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to</w:t>
      </w:r>
      <w:r w:rsidRPr="00335F04">
        <w:rPr>
          <w:rFonts w:ascii="Footlight MT Light" w:hAnsi="Footlight MT Light"/>
          <w:color w:val="2E74B5" w:themeColor="accent1" w:themeShade="BF"/>
          <w:sz w:val="24"/>
          <w:szCs w:val="24"/>
        </w:rPr>
        <w:t xml:space="preserve"> </w:t>
      </w:r>
      <w:hyperlink r:id="rId7" w:history="1">
        <w:r w:rsidR="00F75842" w:rsidRPr="00F75842">
          <w:rPr>
            <w:rStyle w:val="Hyperlink"/>
            <w:rFonts w:ascii="Footlight MT Light" w:hAnsi="Footlight MT Light"/>
            <w:sz w:val="24"/>
            <w:szCs w:val="24"/>
          </w:rPr>
          <w:t>develop@wrmsdc.org</w:t>
        </w:r>
      </w:hyperlink>
    </w:p>
    <w:p w:rsidR="000E09AE" w:rsidRPr="002858DD" w:rsidRDefault="000E09AE" w:rsidP="000E09AE">
      <w:pPr>
        <w:spacing w:line="276" w:lineRule="auto"/>
        <w:rPr>
          <w:rFonts w:ascii="Footlight MT Light" w:hAnsi="Footlight MT Light"/>
          <w:color w:val="3B3838" w:themeColor="background2" w:themeShade="40"/>
          <w:sz w:val="24"/>
          <w:szCs w:val="24"/>
        </w:rPr>
      </w:pPr>
      <w:r w:rsidRPr="007D2202">
        <w:rPr>
          <w:rFonts w:ascii="Footlight MT Light" w:hAnsi="Footlight MT Light"/>
          <w:b/>
          <w:color w:val="2E74B5" w:themeColor="accent1" w:themeShade="BF"/>
          <w:sz w:val="40"/>
          <w:szCs w:val="40"/>
        </w:rPr>
        <w:t>Step 2</w:t>
      </w:r>
    </w:p>
    <w:p w:rsidR="000E09AE" w:rsidRPr="00E224ED" w:rsidRDefault="000E09AE" w:rsidP="000E09AE">
      <w:pPr>
        <w:spacing w:line="276" w:lineRule="auto"/>
        <w:rPr>
          <w:rFonts w:ascii="Footlight MT Light" w:hAnsi="Footlight MT Light"/>
          <w:color w:val="3B3838" w:themeColor="background2" w:themeShade="40"/>
          <w:sz w:val="24"/>
          <w:szCs w:val="24"/>
        </w:rPr>
      </w:pPr>
      <w:r w:rsidRPr="00FC6AB8">
        <w:rPr>
          <w:rFonts w:ascii="Footlight MT Light" w:hAnsi="Footlight MT Light"/>
          <w:b/>
          <w:color w:val="3B3838" w:themeColor="background2" w:themeShade="40"/>
          <w:sz w:val="24"/>
          <w:szCs w:val="24"/>
        </w:rPr>
        <w:t>Schedule your analysis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–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An 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>Incito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representative will call your designated point of contact to schedule the analysis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.  </w:t>
      </w:r>
    </w:p>
    <w:p w:rsidR="000E09AE" w:rsidRPr="001903DB" w:rsidRDefault="000E09AE" w:rsidP="000E09AE">
      <w:pPr>
        <w:spacing w:line="276" w:lineRule="auto"/>
        <w:rPr>
          <w:rFonts w:ascii="Footlight MT Light" w:hAnsi="Footlight MT Light"/>
          <w:color w:val="3B3838" w:themeColor="background2" w:themeShade="40"/>
        </w:rPr>
      </w:pPr>
      <w:r w:rsidRPr="001903DB">
        <w:rPr>
          <w:rFonts w:ascii="Footlight MT Light" w:hAnsi="Footlight MT Light"/>
          <w:b/>
          <w:color w:val="3B3838" w:themeColor="background2" w:themeShade="40"/>
        </w:rPr>
        <w:t>Note:</w:t>
      </w:r>
      <w:r w:rsidRPr="001903DB">
        <w:rPr>
          <w:rFonts w:ascii="Footlight MT Light" w:hAnsi="Footlight MT Light"/>
          <w:color w:val="3B3838" w:themeColor="background2" w:themeShade="40"/>
        </w:rPr>
        <w:t xml:space="preserve"> participants are required to pay a scheduling fee</w:t>
      </w:r>
      <w:r w:rsidRPr="001903DB">
        <w:rPr>
          <w:rFonts w:ascii="Footlight MT Light" w:hAnsi="Footlight MT Light"/>
          <w:color w:val="3B3838" w:themeColor="background2" w:themeShade="40"/>
          <w:vertAlign w:val="superscript"/>
        </w:rPr>
        <w:t>+</w:t>
      </w:r>
      <w:r w:rsidRPr="001903DB">
        <w:rPr>
          <w:rFonts w:ascii="Footlight MT Light" w:hAnsi="Footlight MT Light"/>
          <w:color w:val="3B3838" w:themeColor="background2" w:themeShade="40"/>
        </w:rPr>
        <w:t xml:space="preserve"> which will be refunded upon completion of the analysis.  </w:t>
      </w:r>
      <w:r w:rsidRPr="001903DB">
        <w:rPr>
          <w:rFonts w:ascii="Footlight MT Light" w:hAnsi="Footlight MT Light"/>
          <w:color w:val="3B3838" w:themeColor="background2" w:themeShade="40"/>
        </w:rPr>
        <w:tab/>
      </w:r>
      <w:r w:rsidRPr="001903DB">
        <w:rPr>
          <w:rFonts w:ascii="Footlight MT Light" w:hAnsi="Footlight MT Light"/>
          <w:color w:val="3B3838" w:themeColor="background2" w:themeShade="40"/>
        </w:rPr>
        <w:tab/>
      </w:r>
      <w:r w:rsidRPr="001903DB">
        <w:rPr>
          <w:rFonts w:ascii="Footlight MT Light" w:hAnsi="Footlight MT Light"/>
          <w:color w:val="3B3838" w:themeColor="background2" w:themeShade="40"/>
        </w:rPr>
        <w:tab/>
      </w:r>
      <w:r w:rsidRPr="001903DB">
        <w:rPr>
          <w:rFonts w:ascii="Footlight MT Light" w:hAnsi="Footlight MT Light"/>
          <w:color w:val="3B3838" w:themeColor="background2" w:themeShade="40"/>
        </w:rPr>
        <w:tab/>
      </w:r>
      <w:r w:rsidRPr="001903DB">
        <w:rPr>
          <w:rFonts w:ascii="Footlight MT Light" w:hAnsi="Footlight MT Light"/>
          <w:color w:val="3B3838" w:themeColor="background2" w:themeShade="40"/>
        </w:rPr>
        <w:tab/>
      </w:r>
      <w:r w:rsidRPr="001903DB">
        <w:rPr>
          <w:rFonts w:ascii="Footlight MT Light" w:hAnsi="Footlight MT Light"/>
          <w:color w:val="3B3838" w:themeColor="background2" w:themeShade="40"/>
        </w:rPr>
        <w:tab/>
      </w:r>
      <w:r w:rsidRPr="001903DB">
        <w:rPr>
          <w:rFonts w:ascii="Footlight MT Light" w:hAnsi="Footlight MT Light"/>
          <w:color w:val="3B3838" w:themeColor="background2" w:themeShade="40"/>
        </w:rPr>
        <w:tab/>
      </w:r>
    </w:p>
    <w:p w:rsidR="000E09AE" w:rsidRPr="007D2202" w:rsidRDefault="000E09AE" w:rsidP="000E09AE">
      <w:pPr>
        <w:spacing w:line="276" w:lineRule="auto"/>
        <w:rPr>
          <w:rFonts w:ascii="Footlight MT Light" w:hAnsi="Footlight MT Light"/>
          <w:b/>
          <w:color w:val="2E74B5" w:themeColor="accent1" w:themeShade="BF"/>
          <w:sz w:val="40"/>
          <w:szCs w:val="40"/>
        </w:rPr>
      </w:pPr>
      <w:r w:rsidRPr="007D2202">
        <w:rPr>
          <w:rFonts w:ascii="Footlight MT Light" w:hAnsi="Footlight MT Light"/>
          <w:b/>
          <w:color w:val="2E74B5" w:themeColor="accent1" w:themeShade="BF"/>
          <w:sz w:val="40"/>
          <w:szCs w:val="40"/>
        </w:rPr>
        <w:t>Step 3</w:t>
      </w:r>
    </w:p>
    <w:p w:rsidR="000E09AE" w:rsidRDefault="000E09AE" w:rsidP="000E09AE">
      <w:pPr>
        <w:spacing w:line="276" w:lineRule="auto"/>
        <w:rPr>
          <w:rFonts w:ascii="Footlight MT Light" w:hAnsi="Footlight MT Light"/>
          <w:color w:val="3B3838" w:themeColor="background2" w:themeShade="40"/>
          <w:sz w:val="24"/>
          <w:szCs w:val="24"/>
        </w:rPr>
      </w:pPr>
      <w:r w:rsidRPr="00FC6AB8">
        <w:rPr>
          <w:rFonts w:ascii="Footlight MT Light" w:hAnsi="Footlight MT Light"/>
          <w:b/>
          <w:color w:val="3B3838" w:themeColor="background2" w:themeShade="40"/>
          <w:sz w:val="24"/>
          <w:szCs w:val="24"/>
        </w:rPr>
        <w:t>Participate in the analysis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–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An 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>Incito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representative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will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spend 8 hours onsite with your team, at your facility, to discuss and record your organization’s perceived strengths, opportunities, weaknesses and threats.</w:t>
      </w:r>
      <w:r w:rsidRPr="00E224ED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</w:t>
      </w:r>
    </w:p>
    <w:p w:rsidR="000E09AE" w:rsidRPr="001903DB" w:rsidRDefault="000E09AE" w:rsidP="000E09AE">
      <w:pPr>
        <w:spacing w:line="276" w:lineRule="auto"/>
        <w:rPr>
          <w:rFonts w:ascii="Footlight MT Light" w:hAnsi="Footlight MT Light"/>
          <w:color w:val="3B3838" w:themeColor="background2" w:themeShade="40"/>
        </w:rPr>
      </w:pPr>
      <w:r w:rsidRPr="001903DB">
        <w:rPr>
          <w:rFonts w:ascii="Footlight MT Light" w:hAnsi="Footlight MT Light"/>
          <w:b/>
          <w:color w:val="3B3838" w:themeColor="background2" w:themeShade="40"/>
        </w:rPr>
        <w:t>Note:</w:t>
      </w:r>
      <w:r w:rsidRPr="001903DB">
        <w:rPr>
          <w:rFonts w:ascii="Footlight MT Light" w:hAnsi="Footlight MT Light"/>
          <w:color w:val="3B3838" w:themeColor="background2" w:themeShade="40"/>
        </w:rPr>
        <w:t xml:space="preserve"> organizations must provide the Incito representative with clean and functional workspace.  </w:t>
      </w:r>
      <w:r w:rsidRPr="001903DB">
        <w:rPr>
          <w:rFonts w:ascii="Footlight MT Light" w:hAnsi="Footlight MT Light"/>
          <w:color w:val="3B3838" w:themeColor="background2" w:themeShade="40"/>
        </w:rPr>
        <w:tab/>
      </w:r>
    </w:p>
    <w:p w:rsidR="000E09AE" w:rsidRPr="007D2202" w:rsidRDefault="000E09AE" w:rsidP="000E09AE">
      <w:pPr>
        <w:spacing w:line="276" w:lineRule="auto"/>
        <w:rPr>
          <w:rFonts w:ascii="Footlight MT Light" w:hAnsi="Footlight MT Light"/>
          <w:b/>
          <w:color w:val="2E74B5" w:themeColor="accent1" w:themeShade="BF"/>
          <w:sz w:val="40"/>
          <w:szCs w:val="40"/>
        </w:rPr>
      </w:pPr>
      <w:r w:rsidRPr="007D2202">
        <w:rPr>
          <w:rFonts w:ascii="Footlight MT Light" w:hAnsi="Footlight MT Light"/>
          <w:b/>
          <w:color w:val="2E74B5" w:themeColor="accent1" w:themeShade="BF"/>
          <w:sz w:val="40"/>
          <w:szCs w:val="40"/>
        </w:rPr>
        <w:t>Step 4</w:t>
      </w:r>
    </w:p>
    <w:p w:rsidR="000E09AE" w:rsidRDefault="000E09AE" w:rsidP="000E09AE">
      <w:pPr>
        <w:spacing w:line="276" w:lineRule="auto"/>
        <w:rPr>
          <w:rFonts w:ascii="Footlight MT Light" w:hAnsi="Footlight MT Light"/>
          <w:color w:val="3B3838" w:themeColor="background2" w:themeShade="40"/>
          <w:sz w:val="24"/>
          <w:szCs w:val="24"/>
        </w:rPr>
      </w:pPr>
      <w:r w:rsidRPr="00FC6AB8">
        <w:rPr>
          <w:rFonts w:ascii="Footlight MT Light" w:hAnsi="Footlight MT Light"/>
          <w:b/>
          <w:color w:val="3B3838" w:themeColor="background2" w:themeShade="40"/>
          <w:sz w:val="24"/>
          <w:szCs w:val="24"/>
        </w:rPr>
        <w:t>Receive</w:t>
      </w:r>
      <w:r>
        <w:rPr>
          <w:rFonts w:ascii="Footlight MT Light" w:hAnsi="Footlight MT Light"/>
          <w:b/>
          <w:color w:val="3B3838" w:themeColor="background2" w:themeShade="40"/>
          <w:sz w:val="24"/>
          <w:szCs w:val="24"/>
        </w:rPr>
        <w:t xml:space="preserve"> – </w:t>
      </w:r>
      <w:r w:rsidRPr="00FC6AB8">
        <w:rPr>
          <w:rFonts w:ascii="Footlight MT Light" w:hAnsi="Footlight MT Light"/>
          <w:color w:val="3B3838" w:themeColor="background2" w:themeShade="40"/>
          <w:sz w:val="24"/>
          <w:szCs w:val="24"/>
        </w:rPr>
        <w:t>Within two weeks of analysis you’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ll receive the</w:t>
      </w:r>
      <w:r w:rsidRPr="00FC6AB8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results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 and </w:t>
      </w:r>
      <w:r w:rsidRPr="00FC6AB8">
        <w:rPr>
          <w:rFonts w:ascii="Footlight MT Light" w:hAnsi="Footlight MT Light"/>
          <w:color w:val="3B3838" w:themeColor="background2" w:themeShade="40"/>
          <w:sz w:val="24"/>
          <w:szCs w:val="24"/>
        </w:rPr>
        <w:t xml:space="preserve">certificate of completion </w:t>
      </w:r>
      <w:r>
        <w:rPr>
          <w:rFonts w:ascii="Footlight MT Light" w:hAnsi="Footlight MT Light"/>
          <w:color w:val="3B3838" w:themeColor="background2" w:themeShade="40"/>
          <w:sz w:val="24"/>
          <w:szCs w:val="24"/>
        </w:rPr>
        <w:t>via email, in addition to your refunded scheduling fee.</w:t>
      </w:r>
    </w:p>
    <w:p w:rsidR="000E09AE" w:rsidRPr="00FC6AB8" w:rsidRDefault="000E09AE" w:rsidP="000E09AE">
      <w:pPr>
        <w:spacing w:line="276" w:lineRule="auto"/>
        <w:rPr>
          <w:rFonts w:ascii="Footlight MT Light" w:hAnsi="Footlight MT Light"/>
          <w:color w:val="3B3838" w:themeColor="background2" w:themeShade="40"/>
          <w:sz w:val="24"/>
          <w:szCs w:val="24"/>
        </w:rPr>
      </w:pPr>
    </w:p>
    <w:p w:rsidR="000E09AE" w:rsidRPr="00E224ED" w:rsidRDefault="000E09AE" w:rsidP="000E09AE">
      <w:pPr>
        <w:pStyle w:val="NoSpacing"/>
        <w:rPr>
          <w:rFonts w:ascii="Footlight MT Light" w:hAnsi="Footlight MT Light"/>
          <w:sz w:val="20"/>
          <w:szCs w:val="20"/>
        </w:rPr>
      </w:pPr>
      <w:r w:rsidRPr="00E224ED">
        <w:rPr>
          <w:rFonts w:ascii="Footlight MT Light" w:hAnsi="Footlight MT Light"/>
          <w:sz w:val="20"/>
          <w:szCs w:val="20"/>
        </w:rPr>
        <w:t xml:space="preserve">+ Scheduling Fee: </w:t>
      </w:r>
      <w:r>
        <w:rPr>
          <w:rFonts w:ascii="Footlight MT Light" w:hAnsi="Footlight MT Light"/>
          <w:sz w:val="20"/>
          <w:szCs w:val="20"/>
        </w:rPr>
        <w:t>Class I - $200; Class II - $350; Class III &amp; IV - $500</w:t>
      </w:r>
    </w:p>
    <w:p w:rsidR="000E09AE" w:rsidRPr="00E224ED" w:rsidRDefault="000E09AE" w:rsidP="000E09AE">
      <w:pPr>
        <w:pStyle w:val="NoSpacing"/>
        <w:rPr>
          <w:rFonts w:ascii="Footlight MT Light" w:hAnsi="Footlight MT Light"/>
          <w:sz w:val="20"/>
          <w:szCs w:val="20"/>
        </w:rPr>
      </w:pPr>
      <w:r w:rsidRPr="008063C2">
        <w:rPr>
          <w:rFonts w:ascii="Footlight MT Light" w:hAnsi="Footlight MT Light"/>
          <w:b/>
          <w:sz w:val="20"/>
          <w:szCs w:val="20"/>
        </w:rPr>
        <w:t>Refund Policy:</w:t>
      </w:r>
      <w:r w:rsidRPr="00E224ED">
        <w:rPr>
          <w:rFonts w:ascii="Footlight MT Light" w:hAnsi="Footlight MT Light"/>
          <w:sz w:val="20"/>
          <w:szCs w:val="20"/>
        </w:rPr>
        <w:t xml:space="preserve"> Upon completion </w:t>
      </w:r>
      <w:r>
        <w:rPr>
          <w:rFonts w:ascii="Footlight MT Light" w:hAnsi="Footlight MT Light"/>
          <w:sz w:val="20"/>
          <w:szCs w:val="20"/>
        </w:rPr>
        <w:t xml:space="preserve">of </w:t>
      </w:r>
      <w:r w:rsidRPr="00E224ED">
        <w:rPr>
          <w:rFonts w:ascii="Footlight MT Light" w:hAnsi="Footlight MT Light"/>
          <w:sz w:val="20"/>
          <w:szCs w:val="20"/>
        </w:rPr>
        <w:t>the analysis</w:t>
      </w:r>
      <w:r>
        <w:rPr>
          <w:rFonts w:ascii="Footlight MT Light" w:hAnsi="Footlight MT Light"/>
          <w:sz w:val="20"/>
          <w:szCs w:val="20"/>
        </w:rPr>
        <w:t xml:space="preserve"> </w:t>
      </w:r>
      <w:r w:rsidRPr="00E224ED">
        <w:rPr>
          <w:rFonts w:ascii="Footlight MT Light" w:hAnsi="Footlight MT Light"/>
          <w:sz w:val="20"/>
          <w:szCs w:val="20"/>
        </w:rPr>
        <w:t>a check</w:t>
      </w:r>
      <w:r>
        <w:rPr>
          <w:rFonts w:ascii="Footlight MT Light" w:hAnsi="Footlight MT Light"/>
          <w:sz w:val="20"/>
          <w:szCs w:val="20"/>
        </w:rPr>
        <w:t xml:space="preserve"> made payable to your organization,</w:t>
      </w:r>
      <w:r w:rsidRPr="00E224ED">
        <w:rPr>
          <w:rFonts w:ascii="Footlight MT Light" w:hAnsi="Footlight MT Light"/>
          <w:sz w:val="20"/>
          <w:szCs w:val="20"/>
        </w:rPr>
        <w:t xml:space="preserve"> </w:t>
      </w:r>
      <w:r>
        <w:rPr>
          <w:rFonts w:ascii="Footlight MT Light" w:hAnsi="Footlight MT Light"/>
          <w:sz w:val="20"/>
          <w:szCs w:val="20"/>
        </w:rPr>
        <w:t>totaling the amount paid for the scheduling fee, will be sent via USPS</w:t>
      </w:r>
      <w:r w:rsidRPr="00E224ED">
        <w:rPr>
          <w:rFonts w:ascii="Footlight MT Light" w:hAnsi="Footlight MT Light"/>
          <w:sz w:val="20"/>
          <w:szCs w:val="20"/>
        </w:rPr>
        <w:t xml:space="preserve"> to the address provided on </w:t>
      </w:r>
      <w:r>
        <w:rPr>
          <w:rFonts w:ascii="Footlight MT Light" w:hAnsi="Footlight MT Light"/>
          <w:sz w:val="20"/>
          <w:szCs w:val="20"/>
        </w:rPr>
        <w:t>the SWOT Intake F</w:t>
      </w:r>
      <w:r w:rsidRPr="00E224ED">
        <w:rPr>
          <w:rFonts w:ascii="Footlight MT Light" w:hAnsi="Footlight MT Light"/>
          <w:sz w:val="20"/>
          <w:szCs w:val="20"/>
        </w:rPr>
        <w:t xml:space="preserve">orm. </w:t>
      </w:r>
    </w:p>
    <w:p w:rsidR="000E09AE" w:rsidRPr="00E224ED" w:rsidRDefault="000E09AE" w:rsidP="000E09AE">
      <w:pPr>
        <w:pStyle w:val="NoSpacing"/>
        <w:rPr>
          <w:rFonts w:ascii="Footlight MT Light" w:hAnsi="Footlight MT Light"/>
          <w:sz w:val="20"/>
          <w:szCs w:val="20"/>
        </w:rPr>
      </w:pPr>
      <w:r w:rsidRPr="00FC6AB8">
        <w:rPr>
          <w:rFonts w:ascii="Footlight MT Light" w:hAnsi="Footlight MT Light"/>
          <w:b/>
          <w:sz w:val="20"/>
          <w:szCs w:val="20"/>
        </w:rPr>
        <w:t>Cancellation Policy</w:t>
      </w:r>
      <w:r>
        <w:rPr>
          <w:rFonts w:ascii="Footlight MT Light" w:hAnsi="Footlight MT Light"/>
          <w:sz w:val="20"/>
          <w:szCs w:val="20"/>
        </w:rPr>
        <w:t>: By scheduling</w:t>
      </w:r>
      <w:r w:rsidRPr="00E224ED">
        <w:rPr>
          <w:rFonts w:ascii="Footlight MT Light" w:hAnsi="Footlight MT Light"/>
          <w:sz w:val="20"/>
          <w:szCs w:val="20"/>
        </w:rPr>
        <w:t xml:space="preserve"> an appointment, you</w:t>
      </w:r>
      <w:r>
        <w:rPr>
          <w:rFonts w:ascii="Footlight MT Light" w:hAnsi="Footlight MT Light"/>
          <w:sz w:val="20"/>
          <w:szCs w:val="20"/>
        </w:rPr>
        <w:t>r organization</w:t>
      </w:r>
      <w:r w:rsidRPr="00E224ED">
        <w:rPr>
          <w:rFonts w:ascii="Footlight MT Light" w:hAnsi="Footlight MT Light"/>
          <w:sz w:val="20"/>
          <w:szCs w:val="20"/>
        </w:rPr>
        <w:t xml:space="preserve"> agree</w:t>
      </w:r>
      <w:r>
        <w:rPr>
          <w:rFonts w:ascii="Footlight MT Light" w:hAnsi="Footlight MT Light"/>
          <w:sz w:val="20"/>
          <w:szCs w:val="20"/>
        </w:rPr>
        <w:t>s</w:t>
      </w:r>
      <w:r w:rsidRPr="00E224ED">
        <w:rPr>
          <w:rFonts w:ascii="Footlight MT Light" w:hAnsi="Footlight MT Light"/>
          <w:sz w:val="20"/>
          <w:szCs w:val="20"/>
        </w:rPr>
        <w:t xml:space="preserve"> to honor the appointment by being prepared</w:t>
      </w:r>
      <w:r>
        <w:rPr>
          <w:rFonts w:ascii="Footlight MT Light" w:hAnsi="Footlight MT Light"/>
          <w:sz w:val="20"/>
          <w:szCs w:val="20"/>
        </w:rPr>
        <w:t xml:space="preserve">, at the designated time </w:t>
      </w:r>
      <w:r w:rsidRPr="00E224ED">
        <w:rPr>
          <w:rFonts w:ascii="Footlight MT Light" w:hAnsi="Footlight MT Light"/>
          <w:sz w:val="20"/>
          <w:szCs w:val="20"/>
        </w:rPr>
        <w:t>the Incito representative arrives at your office.  We understa</w:t>
      </w:r>
      <w:r>
        <w:rPr>
          <w:rFonts w:ascii="Footlight MT Light" w:hAnsi="Footlight MT Light"/>
          <w:sz w:val="20"/>
          <w:szCs w:val="20"/>
        </w:rPr>
        <w:t>nd that plans can change, if there is a</w:t>
      </w:r>
      <w:r w:rsidRPr="00E224ED">
        <w:rPr>
          <w:rFonts w:ascii="Footlight MT Light" w:hAnsi="Footlight MT Light"/>
          <w:sz w:val="20"/>
          <w:szCs w:val="20"/>
        </w:rPr>
        <w:t xml:space="preserve"> need to change or cancel, please do so at least 14 days prio</w:t>
      </w:r>
      <w:r>
        <w:rPr>
          <w:rFonts w:ascii="Footlight MT Light" w:hAnsi="Footlight MT Light"/>
          <w:sz w:val="20"/>
          <w:szCs w:val="20"/>
        </w:rPr>
        <w:t xml:space="preserve">r to the appointment or the scheduling fee will be </w:t>
      </w:r>
      <w:r w:rsidRPr="00E224ED">
        <w:rPr>
          <w:rFonts w:ascii="Footlight MT Light" w:hAnsi="Footlight MT Light"/>
          <w:sz w:val="20"/>
          <w:szCs w:val="20"/>
        </w:rPr>
        <w:t>forfeit</w:t>
      </w:r>
      <w:r>
        <w:rPr>
          <w:rFonts w:ascii="Footlight MT Light" w:hAnsi="Footlight MT Light"/>
          <w:sz w:val="20"/>
          <w:szCs w:val="20"/>
        </w:rPr>
        <w:t>ed</w:t>
      </w:r>
      <w:r w:rsidRPr="00E224ED">
        <w:rPr>
          <w:rFonts w:ascii="Footlight MT Light" w:hAnsi="Footlight MT Light"/>
          <w:sz w:val="20"/>
          <w:szCs w:val="20"/>
        </w:rPr>
        <w:t>.</w:t>
      </w:r>
    </w:p>
    <w:p w:rsidR="00BA73D8" w:rsidRPr="00BA73D8" w:rsidRDefault="000E09AE" w:rsidP="00A561AB">
      <w:pPr>
        <w:pStyle w:val="NoSpacing"/>
      </w:pPr>
      <w:r w:rsidRPr="00BA73D8">
        <w:t xml:space="preserve">SWOT </w:t>
      </w:r>
    </w:p>
    <w:p w:rsidR="00A561AB" w:rsidRPr="00A561AB" w:rsidRDefault="00A561AB" w:rsidP="00A561AB">
      <w:pPr>
        <w:pStyle w:val="NoSpacing"/>
        <w:jc w:val="center"/>
        <w:rPr>
          <w:rFonts w:ascii="Footlight MT Light" w:hAnsi="Footlight MT Light"/>
          <w:b/>
          <w:sz w:val="50"/>
          <w:szCs w:val="50"/>
        </w:rPr>
      </w:pPr>
      <w:r w:rsidRPr="00A561AB">
        <w:rPr>
          <w:rFonts w:ascii="Footlight MT Light" w:hAnsi="Footlight MT Light"/>
          <w:b/>
          <w:sz w:val="50"/>
          <w:szCs w:val="50"/>
        </w:rPr>
        <w:lastRenderedPageBreak/>
        <w:t>SWOT</w:t>
      </w:r>
    </w:p>
    <w:p w:rsidR="000E09AE" w:rsidRPr="00A561AB" w:rsidRDefault="000E09AE" w:rsidP="00A561AB">
      <w:pPr>
        <w:pStyle w:val="NoSpacing"/>
        <w:jc w:val="center"/>
        <w:rPr>
          <w:rFonts w:ascii="Footlight MT Light" w:hAnsi="Footlight MT Light"/>
          <w:b/>
          <w:sz w:val="40"/>
          <w:szCs w:val="40"/>
        </w:rPr>
      </w:pPr>
      <w:r w:rsidRPr="00A561AB">
        <w:rPr>
          <w:rFonts w:ascii="Footlight MT Light" w:hAnsi="Footlight MT Light"/>
          <w:b/>
          <w:sz w:val="40"/>
          <w:szCs w:val="40"/>
        </w:rPr>
        <w:t>Intake Form</w:t>
      </w:r>
    </w:p>
    <w:p w:rsidR="000E09AE" w:rsidRDefault="000E09AE" w:rsidP="000E09AE">
      <w:pPr>
        <w:spacing w:line="276" w:lineRule="auto"/>
        <w:rPr>
          <w:rFonts w:ascii="Footlight MT Light" w:hAnsi="Footlight MT Light"/>
          <w:b/>
          <w:sz w:val="40"/>
          <w:szCs w:val="40"/>
          <w:u w:val="single"/>
        </w:rPr>
      </w:pPr>
      <w:r w:rsidRPr="00BA73D8">
        <w:rPr>
          <w:rFonts w:ascii="Footlight MT Light" w:hAnsi="Footlight MT Light"/>
          <w:b/>
          <w:sz w:val="40"/>
          <w:szCs w:val="40"/>
          <w:u w:val="single"/>
        </w:rPr>
        <w:t>Company Information</w:t>
      </w:r>
    </w:p>
    <w:p w:rsidR="00453356" w:rsidRDefault="00453356" w:rsidP="000E09AE">
      <w:pPr>
        <w:spacing w:line="276" w:lineRule="auto"/>
        <w:rPr>
          <w:rFonts w:ascii="Footlight MT Light" w:hAnsi="Footlight MT Light"/>
          <w:sz w:val="28"/>
          <w:szCs w:val="28"/>
        </w:rPr>
      </w:pPr>
      <w:r w:rsidRPr="00453356">
        <w:rPr>
          <w:rFonts w:ascii="Footlight MT Light" w:hAnsi="Footlight MT Light"/>
          <w:b/>
          <w:sz w:val="28"/>
          <w:szCs w:val="28"/>
        </w:rPr>
        <w:t xml:space="preserve">Name: </w:t>
      </w:r>
      <w:r>
        <w:rPr>
          <w:rFonts w:ascii="Footlight MT Light" w:hAnsi="Footlight MT Light"/>
          <w:sz w:val="28"/>
          <w:szCs w:val="28"/>
        </w:rPr>
        <w:t>______________________________</w:t>
      </w:r>
    </w:p>
    <w:p w:rsidR="00453356" w:rsidRDefault="00453356" w:rsidP="000E09AE">
      <w:pPr>
        <w:spacing w:line="276" w:lineRule="auto"/>
        <w:rPr>
          <w:rFonts w:ascii="Footlight MT Light" w:hAnsi="Footlight MT Light"/>
          <w:sz w:val="28"/>
          <w:szCs w:val="28"/>
        </w:rPr>
      </w:pPr>
      <w:r w:rsidRPr="00453356">
        <w:rPr>
          <w:rFonts w:ascii="Footlight MT Light" w:hAnsi="Footlight MT Light"/>
          <w:b/>
          <w:sz w:val="28"/>
          <w:szCs w:val="28"/>
        </w:rPr>
        <w:t>Address:</w:t>
      </w:r>
      <w:r>
        <w:rPr>
          <w:rFonts w:ascii="Footlight MT Light" w:hAnsi="Footlight MT Light"/>
          <w:sz w:val="28"/>
          <w:szCs w:val="28"/>
        </w:rPr>
        <w:t xml:space="preserve"> ______________________________</w:t>
      </w:r>
    </w:p>
    <w:p w:rsidR="00453356" w:rsidRDefault="00453356" w:rsidP="000E09AE">
      <w:pPr>
        <w:spacing w:line="276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  <w:t xml:space="preserve">     _______________________________</w:t>
      </w:r>
    </w:p>
    <w:p w:rsidR="00453356" w:rsidRPr="00453356" w:rsidRDefault="00453356" w:rsidP="000E09AE">
      <w:pPr>
        <w:spacing w:line="276" w:lineRule="auto"/>
        <w:rPr>
          <w:rFonts w:ascii="Footlight MT Light" w:hAnsi="Footlight MT Light"/>
          <w:sz w:val="28"/>
          <w:szCs w:val="28"/>
        </w:rPr>
      </w:pPr>
      <w:r w:rsidRPr="00453356">
        <w:rPr>
          <w:rFonts w:ascii="Footlight MT Light" w:hAnsi="Footlight MT Light"/>
          <w:b/>
          <w:sz w:val="28"/>
          <w:szCs w:val="28"/>
        </w:rPr>
        <w:t>Class Number*:</w:t>
      </w:r>
      <w:r>
        <w:rPr>
          <w:rFonts w:ascii="Footlight MT Light" w:hAnsi="Footlight MT Light"/>
          <w:sz w:val="28"/>
          <w:szCs w:val="28"/>
        </w:rPr>
        <w:t xml:space="preserve"> __________</w:t>
      </w:r>
    </w:p>
    <w:p w:rsidR="00BA73D8" w:rsidRDefault="000E09AE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b/>
          <w:sz w:val="16"/>
          <w:szCs w:val="16"/>
        </w:rPr>
      </w:pPr>
      <w:r>
        <w:rPr>
          <w:rFonts w:ascii="Footlight MT Light" w:hAnsi="Footlight MT Light"/>
          <w:b/>
          <w:sz w:val="26"/>
          <w:szCs w:val="26"/>
        </w:rPr>
        <w:tab/>
      </w:r>
      <w:r>
        <w:rPr>
          <w:rFonts w:ascii="Footlight MT Light" w:hAnsi="Footlight MT Light"/>
          <w:b/>
          <w:sz w:val="26"/>
          <w:szCs w:val="26"/>
        </w:rPr>
        <w:tab/>
      </w:r>
      <w:r>
        <w:rPr>
          <w:rFonts w:ascii="Footlight MT Light" w:hAnsi="Footlight MT Light"/>
          <w:b/>
          <w:sz w:val="26"/>
          <w:szCs w:val="26"/>
        </w:rPr>
        <w:tab/>
      </w:r>
      <w:r>
        <w:rPr>
          <w:rFonts w:ascii="Footlight MT Light" w:hAnsi="Footlight MT Light"/>
          <w:b/>
          <w:sz w:val="26"/>
          <w:szCs w:val="26"/>
        </w:rPr>
        <w:tab/>
      </w:r>
      <w:r>
        <w:rPr>
          <w:rFonts w:ascii="Footlight MT Light" w:hAnsi="Footlight MT Light"/>
          <w:b/>
          <w:sz w:val="26"/>
          <w:szCs w:val="26"/>
        </w:rPr>
        <w:tab/>
      </w:r>
      <w:r>
        <w:rPr>
          <w:rFonts w:ascii="Footlight MT Light" w:hAnsi="Footlight MT Light"/>
          <w:b/>
          <w:sz w:val="26"/>
          <w:szCs w:val="26"/>
        </w:rPr>
        <w:tab/>
      </w:r>
      <w:r>
        <w:rPr>
          <w:rFonts w:ascii="Footlight MT Light" w:hAnsi="Footlight MT Light"/>
          <w:b/>
          <w:sz w:val="26"/>
          <w:szCs w:val="26"/>
        </w:rPr>
        <w:tab/>
      </w:r>
      <w:r>
        <w:rPr>
          <w:rFonts w:ascii="Footlight MT Light" w:hAnsi="Footlight MT Light"/>
          <w:b/>
          <w:sz w:val="26"/>
          <w:szCs w:val="26"/>
        </w:rPr>
        <w:tab/>
      </w:r>
      <w:r>
        <w:rPr>
          <w:rFonts w:ascii="Footlight MT Light" w:hAnsi="Footlight MT Light"/>
          <w:b/>
          <w:sz w:val="26"/>
          <w:szCs w:val="26"/>
        </w:rPr>
        <w:tab/>
      </w:r>
      <w:r>
        <w:rPr>
          <w:rFonts w:ascii="Footlight MT Light" w:hAnsi="Footlight MT Light"/>
          <w:b/>
          <w:sz w:val="26"/>
          <w:szCs w:val="26"/>
        </w:rPr>
        <w:tab/>
      </w:r>
      <w:r>
        <w:rPr>
          <w:rFonts w:ascii="Footlight MT Light" w:hAnsi="Footlight MT Light"/>
          <w:b/>
          <w:sz w:val="26"/>
          <w:szCs w:val="26"/>
        </w:rPr>
        <w:tab/>
      </w:r>
    </w:p>
    <w:p w:rsidR="000E09AE" w:rsidRDefault="000E09AE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b/>
          <w:sz w:val="40"/>
          <w:szCs w:val="40"/>
          <w:u w:val="single"/>
        </w:rPr>
      </w:pPr>
      <w:r w:rsidRPr="00453356">
        <w:rPr>
          <w:rFonts w:ascii="Footlight MT Light" w:hAnsi="Footlight MT Light"/>
          <w:b/>
          <w:sz w:val="40"/>
          <w:szCs w:val="40"/>
          <w:u w:val="single"/>
        </w:rPr>
        <w:t>Point of Contact</w:t>
      </w:r>
    </w:p>
    <w:p w:rsidR="00453356" w:rsidRDefault="00453356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sz w:val="28"/>
          <w:szCs w:val="28"/>
        </w:rPr>
      </w:pPr>
      <w:r w:rsidRPr="00453356">
        <w:rPr>
          <w:rFonts w:ascii="Footlight MT Light" w:hAnsi="Footlight MT Light"/>
          <w:b/>
          <w:sz w:val="28"/>
          <w:szCs w:val="28"/>
        </w:rPr>
        <w:t>Name</w:t>
      </w:r>
      <w:r>
        <w:rPr>
          <w:rFonts w:ascii="Footlight MT Light" w:hAnsi="Footlight MT Light"/>
          <w:b/>
          <w:sz w:val="28"/>
          <w:szCs w:val="28"/>
        </w:rPr>
        <w:t xml:space="preserve">: </w:t>
      </w:r>
      <w:r>
        <w:rPr>
          <w:rFonts w:ascii="Footlight MT Light" w:hAnsi="Footlight MT Light"/>
          <w:sz w:val="28"/>
          <w:szCs w:val="28"/>
        </w:rPr>
        <w:t>_____________________________</w:t>
      </w:r>
    </w:p>
    <w:p w:rsidR="00453356" w:rsidRDefault="00453356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sz w:val="28"/>
          <w:szCs w:val="28"/>
        </w:rPr>
      </w:pPr>
      <w:r w:rsidRPr="00453356">
        <w:rPr>
          <w:rFonts w:ascii="Footlight MT Light" w:hAnsi="Footlight MT Light"/>
          <w:b/>
          <w:sz w:val="28"/>
          <w:szCs w:val="28"/>
        </w:rPr>
        <w:t>Phone:</w:t>
      </w:r>
      <w:r>
        <w:rPr>
          <w:rFonts w:ascii="Footlight MT Light" w:hAnsi="Footlight MT Light"/>
          <w:sz w:val="28"/>
          <w:szCs w:val="28"/>
        </w:rPr>
        <w:t xml:space="preserve"> (_______) ________-___________</w:t>
      </w:r>
    </w:p>
    <w:p w:rsidR="00453356" w:rsidRDefault="00453356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b/>
          <w:sz w:val="28"/>
          <w:szCs w:val="28"/>
        </w:rPr>
      </w:pPr>
      <w:r w:rsidRPr="00453356">
        <w:rPr>
          <w:rFonts w:ascii="Footlight MT Light" w:hAnsi="Footlight MT Light"/>
          <w:b/>
          <w:sz w:val="28"/>
          <w:szCs w:val="28"/>
        </w:rPr>
        <w:t xml:space="preserve">Email Address: </w:t>
      </w:r>
      <w:r>
        <w:rPr>
          <w:rFonts w:ascii="Footlight MT Light" w:hAnsi="Footlight MT Light"/>
          <w:b/>
          <w:sz w:val="28"/>
          <w:szCs w:val="28"/>
        </w:rPr>
        <w:t>______________________________</w:t>
      </w:r>
    </w:p>
    <w:p w:rsidR="00982327" w:rsidRDefault="00982327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b/>
          <w:sz w:val="28"/>
          <w:szCs w:val="28"/>
        </w:rPr>
      </w:pPr>
    </w:p>
    <w:p w:rsidR="00453356" w:rsidRDefault="00453356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b/>
          <w:sz w:val="40"/>
          <w:szCs w:val="40"/>
          <w:u w:val="single"/>
        </w:rPr>
      </w:pPr>
      <w:r w:rsidRPr="00453356">
        <w:rPr>
          <w:rFonts w:ascii="Footlight MT Light" w:hAnsi="Footlight MT Light"/>
          <w:b/>
          <w:sz w:val="40"/>
          <w:szCs w:val="40"/>
          <w:u w:val="single"/>
        </w:rPr>
        <w:t>Pre-Requisite Course</w:t>
      </w:r>
    </w:p>
    <w:p w:rsidR="00453356" w:rsidRDefault="00BA1F01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______ </w:t>
      </w:r>
      <w:r w:rsidRPr="00BA1F01">
        <w:rPr>
          <w:rFonts w:ascii="Footlight MT Light" w:hAnsi="Footlight MT Light"/>
          <w:b/>
          <w:sz w:val="28"/>
          <w:szCs w:val="28"/>
        </w:rPr>
        <w:t>Core Foundation of Good Business</w:t>
      </w:r>
    </w:p>
    <w:p w:rsidR="00BA1F01" w:rsidRDefault="00BA1F01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  <w:t xml:space="preserve">   </w:t>
      </w:r>
      <w:r w:rsidRPr="008447B4">
        <w:rPr>
          <w:rFonts w:ascii="Footlight MT Light" w:hAnsi="Footlight MT Light"/>
          <w:sz w:val="24"/>
          <w:szCs w:val="24"/>
        </w:rPr>
        <w:t>Provide Institution’s Name:</w:t>
      </w:r>
      <w:r>
        <w:rPr>
          <w:rFonts w:ascii="Footlight MT Light" w:hAnsi="Footlight MT Light"/>
          <w:sz w:val="28"/>
          <w:szCs w:val="28"/>
        </w:rPr>
        <w:t xml:space="preserve"> ___________________________</w:t>
      </w:r>
    </w:p>
    <w:p w:rsidR="00BA1F01" w:rsidRDefault="00BA1F01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______ </w:t>
      </w:r>
      <w:r w:rsidRPr="00BA1F01">
        <w:rPr>
          <w:rFonts w:ascii="Footlight MT Light" w:hAnsi="Footlight MT Light"/>
          <w:b/>
          <w:sz w:val="28"/>
          <w:szCs w:val="28"/>
        </w:rPr>
        <w:t>WRMSDC’s Excellence in Leadership Series</w:t>
      </w:r>
    </w:p>
    <w:p w:rsidR="00982327" w:rsidRDefault="00BA1F01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______ </w:t>
      </w:r>
      <w:r w:rsidRPr="00BA1F01">
        <w:rPr>
          <w:rFonts w:ascii="Footlight MT Light" w:hAnsi="Footlight MT Light"/>
          <w:b/>
          <w:sz w:val="28"/>
          <w:szCs w:val="28"/>
        </w:rPr>
        <w:t>Other</w:t>
      </w:r>
    </w:p>
    <w:p w:rsidR="008447B4" w:rsidRDefault="008447B4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             </w:t>
      </w:r>
      <w:r w:rsidRPr="008447B4">
        <w:rPr>
          <w:rFonts w:ascii="Footlight MT Light" w:hAnsi="Footlight MT Light"/>
          <w:sz w:val="24"/>
          <w:szCs w:val="24"/>
        </w:rPr>
        <w:t>Provide Institution’s Name:</w:t>
      </w:r>
      <w:r>
        <w:rPr>
          <w:rFonts w:ascii="Footlight MT Light" w:hAnsi="Footlight MT Light"/>
          <w:b/>
          <w:sz w:val="28"/>
          <w:szCs w:val="28"/>
        </w:rPr>
        <w:t xml:space="preserve"> ______________________________</w:t>
      </w:r>
    </w:p>
    <w:p w:rsidR="00982327" w:rsidRDefault="00982327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b/>
          <w:sz w:val="28"/>
          <w:szCs w:val="28"/>
        </w:rPr>
      </w:pPr>
    </w:p>
    <w:p w:rsidR="00982327" w:rsidRPr="00F12039" w:rsidRDefault="00982327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sz w:val="24"/>
          <w:szCs w:val="24"/>
        </w:rPr>
      </w:pPr>
      <w:r w:rsidRPr="00F12039">
        <w:rPr>
          <w:rFonts w:ascii="Footlight MT Light" w:hAnsi="Footlight MT Light"/>
          <w:sz w:val="24"/>
          <w:szCs w:val="24"/>
        </w:rPr>
        <w:t xml:space="preserve">By submitting this form, you agree that you understand the scheduling fee, refund and cancellation policies.  </w:t>
      </w:r>
    </w:p>
    <w:p w:rsidR="00A561AB" w:rsidRDefault="00982327" w:rsidP="008447B4">
      <w:pPr>
        <w:pBdr>
          <w:bottom w:val="single" w:sz="6" w:space="0" w:color="auto"/>
        </w:pBdr>
        <w:spacing w:line="276" w:lineRule="auto"/>
        <w:rPr>
          <w:rFonts w:ascii="Footlight MT Light" w:hAnsi="Footlight MT Light"/>
          <w:sz w:val="20"/>
          <w:szCs w:val="20"/>
        </w:rPr>
      </w:pPr>
      <w:r w:rsidRPr="008447B4">
        <w:rPr>
          <w:rFonts w:ascii="Footlight MT Light" w:hAnsi="Footlight MT Light"/>
          <w:sz w:val="20"/>
          <w:szCs w:val="20"/>
        </w:rPr>
        <w:t>*Class number is determined by gross receipts of the previous year.  Class I ($0 - $1 Mil), Class II ($1 - $10 Mil), Class III ($10 - $50 Mil), Class IV ($50 Mil +)</w:t>
      </w:r>
    </w:p>
    <w:sectPr w:rsidR="00A561AB" w:rsidSect="00690592">
      <w:headerReference w:type="default" r:id="rId8"/>
      <w:pgSz w:w="12240" w:h="15840" w:code="1"/>
      <w:pgMar w:top="173" w:right="1080" w:bottom="1440" w:left="1080" w:header="144" w:footer="144" w:gutter="0"/>
      <w:pgBorders>
        <w:top w:val="single" w:sz="24" w:space="1" w:color="33CCCC"/>
        <w:left w:val="single" w:sz="24" w:space="4" w:color="33CCCC"/>
        <w:bottom w:val="single" w:sz="24" w:space="1" w:color="33CCCC"/>
        <w:right w:val="single" w:sz="24" w:space="4" w:color="33CCCC"/>
      </w:pgBorders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6B" w:rsidRDefault="0036516B" w:rsidP="00B8702F">
      <w:pPr>
        <w:spacing w:after="0" w:line="240" w:lineRule="auto"/>
      </w:pPr>
      <w:r>
        <w:separator/>
      </w:r>
    </w:p>
  </w:endnote>
  <w:endnote w:type="continuationSeparator" w:id="0">
    <w:p w:rsidR="0036516B" w:rsidRDefault="0036516B" w:rsidP="00B8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6B" w:rsidRDefault="0036516B" w:rsidP="00B8702F">
      <w:pPr>
        <w:spacing w:after="0" w:line="240" w:lineRule="auto"/>
      </w:pPr>
      <w:r>
        <w:separator/>
      </w:r>
    </w:p>
  </w:footnote>
  <w:footnote w:type="continuationSeparator" w:id="0">
    <w:p w:rsidR="0036516B" w:rsidRDefault="0036516B" w:rsidP="00B8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68" w:rsidRDefault="00360568" w:rsidP="005043C1">
    <w:pPr>
      <w:pStyle w:val="Header"/>
      <w:jc w:val="center"/>
      <w:rPr>
        <w:rFonts w:ascii="Footlight MT Light" w:hAnsi="Footlight MT Light"/>
        <w:b/>
      </w:rPr>
    </w:pPr>
  </w:p>
  <w:p w:rsidR="00AA7EE0" w:rsidRDefault="005043C1" w:rsidP="005043C1">
    <w:pPr>
      <w:pStyle w:val="Header"/>
      <w:jc w:val="center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w:drawing>
        <wp:inline distT="0" distB="0" distL="0" distR="0" wp14:anchorId="6B84D147">
          <wp:extent cx="714500" cy="52832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42" cy="55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792A" w:rsidRPr="00360568" w:rsidRDefault="00360568" w:rsidP="00AA7EE0">
    <w:pPr>
      <w:pStyle w:val="Header"/>
      <w:jc w:val="center"/>
      <w:rPr>
        <w:rFonts w:cstheme="minorHAnsi"/>
        <w:b/>
      </w:rPr>
    </w:pPr>
    <w:r>
      <w:rPr>
        <w:rFonts w:cstheme="minorHAnsi"/>
        <w:b/>
      </w:rPr>
      <w:t>The Western Regional Minority Supplier Development Council</w:t>
    </w:r>
  </w:p>
  <w:p w:rsidR="00AA7EE0" w:rsidRPr="00152BDD" w:rsidRDefault="00AA7EE0" w:rsidP="00AA7EE0">
    <w:pPr>
      <w:pStyle w:val="Header"/>
      <w:jc w:val="center"/>
      <w:rPr>
        <w:rFonts w:ascii="Footlight MT Light" w:hAnsi="Footlight MT Ligh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6"/>
    <w:rsid w:val="000349C7"/>
    <w:rsid w:val="000E09AE"/>
    <w:rsid w:val="00152BDD"/>
    <w:rsid w:val="001D47FD"/>
    <w:rsid w:val="00241269"/>
    <w:rsid w:val="002858DD"/>
    <w:rsid w:val="002B792A"/>
    <w:rsid w:val="003276B5"/>
    <w:rsid w:val="00340072"/>
    <w:rsid w:val="00353FAC"/>
    <w:rsid w:val="00360568"/>
    <w:rsid w:val="0036516B"/>
    <w:rsid w:val="00396AE4"/>
    <w:rsid w:val="00443706"/>
    <w:rsid w:val="00443B0E"/>
    <w:rsid w:val="00453356"/>
    <w:rsid w:val="00464D1C"/>
    <w:rsid w:val="00473F3F"/>
    <w:rsid w:val="004A4EB7"/>
    <w:rsid w:val="004D1063"/>
    <w:rsid w:val="005043C1"/>
    <w:rsid w:val="005535DD"/>
    <w:rsid w:val="005F50E6"/>
    <w:rsid w:val="0060075E"/>
    <w:rsid w:val="00690592"/>
    <w:rsid w:val="00814DF2"/>
    <w:rsid w:val="008447B4"/>
    <w:rsid w:val="00850C52"/>
    <w:rsid w:val="00982327"/>
    <w:rsid w:val="00A561AB"/>
    <w:rsid w:val="00AA1CEF"/>
    <w:rsid w:val="00AA7EE0"/>
    <w:rsid w:val="00B71989"/>
    <w:rsid w:val="00B8702F"/>
    <w:rsid w:val="00BA1F01"/>
    <w:rsid w:val="00BA73D8"/>
    <w:rsid w:val="00BD466B"/>
    <w:rsid w:val="00C11A99"/>
    <w:rsid w:val="00D605B0"/>
    <w:rsid w:val="00D9231D"/>
    <w:rsid w:val="00DE2892"/>
    <w:rsid w:val="00E33982"/>
    <w:rsid w:val="00E54E2B"/>
    <w:rsid w:val="00F12039"/>
    <w:rsid w:val="00F2395B"/>
    <w:rsid w:val="00F75842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C2D7B-D3D1-4266-A242-8B25F2A8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2F"/>
  </w:style>
  <w:style w:type="paragraph" w:styleId="Footer">
    <w:name w:val="footer"/>
    <w:basedOn w:val="Normal"/>
    <w:link w:val="FooterChar"/>
    <w:uiPriority w:val="99"/>
    <w:unhideWhenUsed/>
    <w:rsid w:val="00B87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2F"/>
  </w:style>
  <w:style w:type="character" w:styleId="Hyperlink">
    <w:name w:val="Hyperlink"/>
    <w:basedOn w:val="DefaultParagraphFont"/>
    <w:uiPriority w:val="99"/>
    <w:unhideWhenUsed/>
    <w:rsid w:val="00FC0F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0FD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5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@wrmsd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B001-C620-4599-959F-4E00BC3C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Mill</dc:creator>
  <cp:keywords/>
  <dc:description/>
  <cp:lastModifiedBy>Chantel Miller</cp:lastModifiedBy>
  <cp:revision>3</cp:revision>
  <cp:lastPrinted>2016-12-01T17:55:00Z</cp:lastPrinted>
  <dcterms:created xsi:type="dcterms:W3CDTF">2016-12-01T19:51:00Z</dcterms:created>
  <dcterms:modified xsi:type="dcterms:W3CDTF">2016-12-01T21:46:00Z</dcterms:modified>
</cp:coreProperties>
</file>